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关于组织收看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教育部教育质量评估中心</w:t>
      </w:r>
      <w:r>
        <w:rPr>
          <w:rFonts w:hint="eastAsia" w:ascii="黑体" w:hAnsi="黑体" w:eastAsia="黑体"/>
          <w:b/>
          <w:sz w:val="36"/>
          <w:szCs w:val="36"/>
        </w:rPr>
        <w:t>“本科教育教学质量监测体系建设”专题培训的通知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单位、</w:t>
      </w:r>
      <w:r>
        <w:rPr>
          <w:rFonts w:hint="eastAsia" w:ascii="仿宋" w:hAnsi="仿宋" w:eastAsia="仿宋"/>
          <w:sz w:val="28"/>
          <w:szCs w:val="28"/>
        </w:rPr>
        <w:t>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为深入学习贯彻党的二十大精神，帮助高校了解全国本科教育教学质量、同类院校发展，以及本科教育教学质量监测体系建设情况，推动高等教育高质量发展，教育部教育质量评估中心定于2月15日在线开展“本科教育教学质量监测体系建设”专题培训。培训对象为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高校主管校领导，教学管理、教学评价督导、高教研究等相关部门人员，院（系）负责人，专业负责人及教师；省级教育评估机构、教育科研机构、高教社团组织人员等。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现将我校参加培训相关事项通知如下：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/>
          <w:sz w:val="28"/>
          <w:szCs w:val="28"/>
        </w:rPr>
        <w:t>时间：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>8:30-1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二、参与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人员：各职能部门负责人、高等教育质量监测国家数据平台数据采集责任人；各学</w:t>
      </w:r>
      <w:r>
        <w:rPr>
          <w:rFonts w:hint="eastAsia" w:ascii="仿宋" w:hAnsi="仿宋" w:eastAsia="仿宋"/>
          <w:sz w:val="28"/>
          <w:szCs w:val="28"/>
        </w:rPr>
        <w:t>院分管教学副院长、教务办主任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专业负责人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及教师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eastAsia="zh-CN"/>
        </w:rPr>
        <w:t>其中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各职能部门在慧源楼主</w:t>
      </w:r>
      <w:r>
        <w:rPr>
          <w:rFonts w:hint="eastAsia" w:ascii="仿宋" w:hAnsi="仿宋" w:eastAsia="仿宋"/>
          <w:sz w:val="28"/>
          <w:szCs w:val="28"/>
          <w:lang w:eastAsia="zh-CN"/>
        </w:rPr>
        <w:t>会场观看，其他参会人员在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分</w:t>
      </w:r>
      <w:r>
        <w:rPr>
          <w:rFonts w:hint="eastAsia" w:ascii="仿宋" w:hAnsi="仿宋" w:eastAsia="仿宋"/>
          <w:sz w:val="28"/>
          <w:szCs w:val="28"/>
          <w:lang w:eastAsia="zh-CN"/>
        </w:rPr>
        <w:t>会场观看。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/>
          <w:sz w:val="28"/>
          <w:szCs w:val="28"/>
        </w:rPr>
        <w:t>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1.主</w:t>
      </w:r>
      <w:r>
        <w:rPr>
          <w:rFonts w:hint="eastAsia" w:ascii="仿宋" w:hAnsi="仿宋" w:eastAsia="仿宋"/>
          <w:sz w:val="28"/>
          <w:szCs w:val="28"/>
          <w:lang w:eastAsia="zh-CN"/>
        </w:rPr>
        <w:t>会场：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慧源楼503室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2.分</w:t>
      </w:r>
      <w:r>
        <w:rPr>
          <w:rFonts w:hint="eastAsia" w:ascii="仿宋" w:hAnsi="仿宋" w:eastAsia="仿宋"/>
          <w:sz w:val="28"/>
          <w:szCs w:val="28"/>
          <w:lang w:eastAsia="zh-CN"/>
        </w:rPr>
        <w:t>会场：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由各学部组织收看，地点自选。培训登陆网址：https://huiyi.enetedu.com/bkjxjc，登录账号见附表一，登陆密码：hy12345678。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本次培训会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上教育部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评估中心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开展本科教育教学质量监测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推进高等教育高质量发展有关情况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介绍，并对高等教育质量监测国家数据平台数据采集和使用案例进行分享（培训日程详见附表二），对推动我校教育教学水平高质量发展</w:t>
      </w:r>
      <w:r>
        <w:rPr>
          <w:rFonts w:hint="eastAsia" w:ascii="仿宋" w:hAnsi="仿宋" w:eastAsia="仿宋"/>
          <w:sz w:val="28"/>
          <w:szCs w:val="28"/>
        </w:rPr>
        <w:t>有很好的指导作用，请各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单位、</w:t>
      </w:r>
      <w:r>
        <w:rPr>
          <w:rFonts w:hint="eastAsia" w:ascii="仿宋" w:hAnsi="仿宋" w:eastAsia="仿宋"/>
          <w:sz w:val="28"/>
          <w:szCs w:val="28"/>
        </w:rPr>
        <w:t>学院组织好相关人员收看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.参与培训</w:t>
      </w:r>
      <w:r>
        <w:rPr>
          <w:rFonts w:hint="eastAsia" w:ascii="仿宋" w:hAnsi="仿宋" w:eastAsia="仿宋"/>
          <w:sz w:val="28"/>
          <w:szCs w:val="28"/>
        </w:rPr>
        <w:t>人员请提前10分钟入场，观看期间将手机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关机或</w:t>
      </w:r>
      <w:r>
        <w:rPr>
          <w:rFonts w:hint="eastAsia" w:ascii="仿宋" w:hAnsi="仿宋" w:eastAsia="仿宋"/>
          <w:sz w:val="28"/>
          <w:szCs w:val="28"/>
        </w:rPr>
        <w:t>调成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静音</w:t>
      </w:r>
      <w:r>
        <w:rPr>
          <w:rFonts w:hint="eastAsia" w:ascii="仿宋" w:hAnsi="仿宋" w:eastAsia="仿宋"/>
          <w:sz w:val="28"/>
          <w:szCs w:val="28"/>
        </w:rPr>
        <w:t>模式，保持会场安静。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附件一：表 学部登录账号一览表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附件二：表 培训日程表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教学督导与评估办公室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年2月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jc w:val="center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学部登录账号一览表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4035"/>
        <w:gridCol w:w="147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学部</w:t>
            </w:r>
          </w:p>
        </w:tc>
        <w:tc>
          <w:tcPr>
            <w:tcW w:w="4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牵头学院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登录账号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人文学部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人文学院、新闻与传播学院、外国语学院、艺术学院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新闻与传播学院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南昌大学1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社科学部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法学院、公共政策与管理学院、马克思主义学院、经济管理学院、旅游学院、体育学院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南昌大学2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理工一部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物理与材料学院、数学与计算机学院、化学化工学院、先进制造学院、信息工程学院、软件学院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物理与材料学院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南昌大学3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理工二部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食品学院、生命科学学院、资源与环境学院、工程建设学院、建筑与设计学院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食品学院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南昌大学4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医学部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基础医学院、公共卫生学院、药学院、护理学院、第一临床医学院、第二临床医学院、第四临床医学院、口腔医学院、眼视光学院、玛丽女王学院、临床医学实验中心、实验动物科学中心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医学部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南昌大学5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南昌大学6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textAlignment w:val="auto"/>
        <w:rPr>
          <w:rFonts w:hint="eastAsia" w:ascii="仿宋" w:hAnsi="仿宋" w:eastAsia="仿宋"/>
          <w:sz w:val="28"/>
          <w:szCs w:val="28"/>
        </w:rPr>
      </w:pPr>
    </w:p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1"/>
        <w:jc w:val="center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培训日程表</w:t>
      </w:r>
      <w:bookmarkStart w:id="0" w:name="_GoBack"/>
      <w:bookmarkEnd w:id="0"/>
    </w:p>
    <w:tbl>
      <w:tblPr>
        <w:tblStyle w:val="2"/>
        <w:tblW w:w="852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86"/>
        <w:gridCol w:w="3908"/>
        <w:gridCol w:w="1425"/>
        <w:gridCol w:w="11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日期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3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主题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主讲人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b/>
                <w:bCs/>
                <w:color w:val="5B5B5B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B5B5B"/>
                <w:spacing w:val="0"/>
                <w:kern w:val="0"/>
                <w:sz w:val="28"/>
                <w:szCs w:val="28"/>
                <w:lang w:val="en-US" w:eastAsia="zh-CN" w:bidi="ar"/>
              </w:rPr>
              <w:t>主持人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（半天）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08:30-08:50</w:t>
            </w:r>
          </w:p>
        </w:tc>
        <w:tc>
          <w:tcPr>
            <w:tcW w:w="3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开展本科教育教学质量监测，推进高等教育高质量发展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评估中心张  勇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5B5B5B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3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《全国普通高校本科教育教学质量发展报告（2021-2022年度）》解读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厦门大学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别敦荣</w:t>
            </w:r>
          </w:p>
        </w:tc>
        <w:tc>
          <w:tcPr>
            <w:tcW w:w="11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09:30-10:10</w:t>
            </w:r>
          </w:p>
        </w:tc>
        <w:tc>
          <w:tcPr>
            <w:tcW w:w="3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《2021年度一流大学建设高校教学质量监测报告》解读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清华大学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史静寰</w:t>
            </w:r>
          </w:p>
        </w:tc>
        <w:tc>
          <w:tcPr>
            <w:tcW w:w="11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10:10--10:50</w:t>
            </w:r>
          </w:p>
        </w:tc>
        <w:tc>
          <w:tcPr>
            <w:tcW w:w="3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《全国应用型本科高校建设情况监测报告》解读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安徽大学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蔡敬民</w:t>
            </w:r>
          </w:p>
        </w:tc>
        <w:tc>
          <w:tcPr>
            <w:tcW w:w="11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10:50--11:10</w:t>
            </w:r>
          </w:p>
        </w:tc>
        <w:tc>
          <w:tcPr>
            <w:tcW w:w="3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《全国普通高校本科教育教学质量发展报告》应用案例分享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东北大学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  林</w:t>
            </w:r>
          </w:p>
        </w:tc>
        <w:tc>
          <w:tcPr>
            <w:tcW w:w="11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11:10--11:30</w:t>
            </w:r>
          </w:p>
        </w:tc>
        <w:tc>
          <w:tcPr>
            <w:tcW w:w="3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高等教育质量监测国家数据平台数据采集和使用案例分享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四川大学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  磊</w:t>
            </w:r>
          </w:p>
        </w:tc>
        <w:tc>
          <w:tcPr>
            <w:tcW w:w="11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11:30--11:45</w:t>
            </w:r>
          </w:p>
        </w:tc>
        <w:tc>
          <w:tcPr>
            <w:tcW w:w="3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培训总结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评估中心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  智</w:t>
            </w:r>
          </w:p>
        </w:tc>
        <w:tc>
          <w:tcPr>
            <w:tcW w:w="11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B71D1"/>
    <w:multiLevelType w:val="singleLevel"/>
    <w:tmpl w:val="175B71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ZTFlMGUyOWY4NmU3ODg3NTBkMDk0MDg2YjUwYWIifQ=="/>
  </w:docVars>
  <w:rsids>
    <w:rsidRoot w:val="36B020F7"/>
    <w:rsid w:val="095915E9"/>
    <w:rsid w:val="20BF664E"/>
    <w:rsid w:val="32F513D1"/>
    <w:rsid w:val="36B020F7"/>
    <w:rsid w:val="3B131EB2"/>
    <w:rsid w:val="5F6A2421"/>
    <w:rsid w:val="773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1190</Words>
  <Characters>1338</Characters>
  <Lines>0</Lines>
  <Paragraphs>0</Paragraphs>
  <TotalTime>16</TotalTime>
  <ScaleCrop>false</ScaleCrop>
  <LinksUpToDate>false</LinksUpToDate>
  <CharactersWithSpaces>1412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2023-02-13T09:20:00Z</dcterms:created>
  <dc:creator>督导</dc:creator>
  <cp:lastModifiedBy>督导</cp:lastModifiedBy>
  <cp:lastPrinted>2023-02-14T07:20:29Z</cp:lastPrinted>
  <dcterms:modified xsi:type="dcterms:W3CDTF">2023-02-14T07:40:46Z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4A7F53B42E954B15B6A94EF998AA0AC3</vt:lpwstr>
  </property>
</Properties>
</file>