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rPr>
          <w:rFonts w:ascii="sans-serif" w:hAnsi="sans-serif" w:eastAsia="sans-serif" w:cs="sans-serif"/>
          <w:i w:val="0"/>
          <w:iCs w:val="0"/>
          <w:caps w:val="0"/>
          <w:color w:val="333333"/>
          <w:spacing w:val="-1"/>
          <w:sz w:val="18"/>
          <w:szCs w:val="18"/>
        </w:rPr>
      </w:pPr>
      <w:r>
        <w:rPr>
          <w:rStyle w:val="5"/>
          <w:rFonts w:hint="eastAsia" w:ascii="宋体" w:hAnsi="宋体" w:eastAsia="宋体" w:cs="宋体"/>
          <w:b/>
          <w:bCs/>
          <w:i w:val="0"/>
          <w:iCs w:val="0"/>
          <w:caps w:val="0"/>
          <w:color w:val="333333"/>
          <w:spacing w:val="-1"/>
          <w:kern w:val="0"/>
          <w:sz w:val="36"/>
          <w:szCs w:val="36"/>
          <w:shd w:val="clear" w:fill="FFFFFF"/>
          <w:lang w:val="en-US" w:eastAsia="zh-CN" w:bidi="ar"/>
        </w:rPr>
        <w:t>关于开展2022年工程教育专业认证申请工作的通知</w:t>
      </w:r>
    </w:p>
    <w:p>
      <w:pPr>
        <w:pStyle w:val="2"/>
        <w:numPr>
          <w:ilvl w:val="0"/>
          <w:numId w:val="0"/>
        </w:numPr>
        <w:ind w:leftChars="0"/>
        <w:rPr>
          <w:rFonts w:hint="eastAsia" w:ascii="仿宋" w:hAnsi="仿宋" w:eastAsia="仿宋" w:cs="仿宋"/>
          <w:i w:val="0"/>
          <w:iCs w:val="0"/>
          <w:caps w:val="0"/>
          <w:color w:val="333333"/>
          <w:spacing w:val="-1"/>
          <w:kern w:val="0"/>
          <w:sz w:val="32"/>
          <w:szCs w:val="32"/>
          <w:shd w:val="clear" w:fill="FFFFFF"/>
          <w:lang w:val="en-US" w:eastAsia="zh-CN" w:bidi="ar"/>
        </w:rPr>
      </w:pPr>
    </w:p>
    <w:p>
      <w:pPr>
        <w:pStyle w:val="2"/>
        <w:numPr>
          <w:ilvl w:val="0"/>
          <w:numId w:val="0"/>
        </w:numPr>
        <w:ind w:leftChars="0"/>
        <w:rPr>
          <w:rFonts w:hint="default" w:ascii="仿宋" w:hAnsi="仿宋" w:eastAsia="仿宋" w:cs="仿宋"/>
          <w:i w:val="0"/>
          <w:iCs w:val="0"/>
          <w:caps w:val="0"/>
          <w:color w:val="333333"/>
          <w:spacing w:val="-1"/>
          <w:kern w:val="0"/>
          <w:sz w:val="32"/>
          <w:szCs w:val="32"/>
          <w:shd w:val="clear" w:fill="FFFFFF"/>
          <w:lang w:val="en-US" w:eastAsia="zh-CN" w:bidi="ar"/>
        </w:rPr>
      </w:pPr>
      <w:r>
        <w:rPr>
          <w:rFonts w:hint="eastAsia" w:ascii="仿宋" w:hAnsi="仿宋" w:eastAsia="仿宋" w:cs="仿宋"/>
          <w:i w:val="0"/>
          <w:iCs w:val="0"/>
          <w:caps w:val="0"/>
          <w:color w:val="333333"/>
          <w:spacing w:val="-1"/>
          <w:kern w:val="0"/>
          <w:sz w:val="32"/>
          <w:szCs w:val="32"/>
          <w:shd w:val="clear" w:fill="FFFFFF"/>
          <w:lang w:val="en-US" w:eastAsia="zh-CN" w:bidi="ar"/>
        </w:rPr>
        <w:t>各有关学院和专业：</w:t>
      </w:r>
    </w:p>
    <w:p>
      <w:pPr>
        <w:widowControl/>
        <w:ind w:firstLine="640" w:firstLineChars="200"/>
        <w:jc w:val="left"/>
        <w:rPr>
          <w:rFonts w:hint="default" w:ascii="仿宋" w:hAnsi="仿宋" w:eastAsia="仿宋" w:cs="仿宋"/>
          <w:i w:val="0"/>
          <w:iCs w:val="0"/>
          <w:caps w:val="0"/>
          <w:color w:val="333333"/>
          <w:spacing w:val="-1"/>
          <w:kern w:val="0"/>
          <w:sz w:val="32"/>
          <w:szCs w:val="32"/>
          <w:shd w:val="clear" w:fill="FFFFFF"/>
          <w:lang w:val="en-US" w:eastAsia="zh-CN" w:bidi="ar"/>
        </w:rPr>
      </w:pPr>
      <w:r>
        <w:rPr>
          <w:rFonts w:hint="eastAsia" w:ascii="仿宋" w:hAnsi="仿宋" w:eastAsia="仿宋" w:cs="仿宋"/>
          <w:bCs/>
          <w:kern w:val="0"/>
          <w:sz w:val="32"/>
          <w:szCs w:val="32"/>
          <w:lang w:val="en-US" w:eastAsia="zh-CN"/>
        </w:rPr>
        <w:t>根据</w:t>
      </w:r>
      <w:r>
        <w:rPr>
          <w:rFonts w:hint="eastAsia" w:ascii="仿宋" w:hAnsi="仿宋" w:eastAsia="仿宋" w:cs="仿宋"/>
          <w:bCs/>
          <w:kern w:val="0"/>
          <w:sz w:val="32"/>
          <w:szCs w:val="32"/>
        </w:rPr>
        <w:t>中国工程教育专业认证协会</w:t>
      </w:r>
      <w:r>
        <w:rPr>
          <w:rFonts w:hint="eastAsia" w:ascii="仿宋" w:hAnsi="仿宋" w:eastAsia="仿宋" w:cs="仿宋"/>
          <w:i w:val="0"/>
          <w:iCs w:val="0"/>
          <w:caps w:val="0"/>
          <w:color w:val="333333"/>
          <w:spacing w:val="-1"/>
          <w:kern w:val="0"/>
          <w:sz w:val="32"/>
          <w:szCs w:val="32"/>
          <w:shd w:val="clear" w:fill="FFFFFF"/>
          <w:lang w:val="en-US" w:eastAsia="zh-CN" w:bidi="ar"/>
        </w:rPr>
        <w:t>《关于开展2022年工程教育认证申请工作的通告》（工程教育认证通告〔2021〕第2号），以及《南昌大学关于加强本科专业认证（评估）工作的实施意见》（南大教字〔2020〕6 号）、《南昌大学工程教育专业认证全流程管理实施办法（试行）》等文件精神，</w:t>
      </w:r>
      <w:r>
        <w:rPr>
          <w:rFonts w:hint="eastAsia" w:ascii="仿宋" w:hAnsi="仿宋" w:eastAsia="仿宋" w:cs="仿宋"/>
          <w:bCs/>
          <w:kern w:val="0"/>
          <w:sz w:val="32"/>
          <w:szCs w:val="32"/>
        </w:rPr>
        <w:t>为了</w:t>
      </w:r>
      <w:r>
        <w:rPr>
          <w:rFonts w:hint="eastAsia" w:ascii="仿宋" w:hAnsi="仿宋" w:eastAsia="仿宋" w:cs="仿宋"/>
          <w:bCs/>
          <w:kern w:val="0"/>
          <w:sz w:val="32"/>
          <w:szCs w:val="32"/>
          <w:lang w:val="en-US" w:eastAsia="zh-CN"/>
        </w:rPr>
        <w:t>促进我校专业建设，提高工程教育专业认证申请的</w:t>
      </w:r>
      <w:r>
        <w:rPr>
          <w:rFonts w:hint="eastAsia" w:ascii="仿宋" w:hAnsi="仿宋" w:eastAsia="仿宋" w:cs="仿宋"/>
          <w:bCs/>
          <w:kern w:val="0"/>
          <w:sz w:val="32"/>
          <w:szCs w:val="32"/>
        </w:rPr>
        <w:t>受理率，现就我校20</w:t>
      </w:r>
      <w:r>
        <w:rPr>
          <w:rFonts w:hint="eastAsia" w:ascii="仿宋" w:hAnsi="仿宋" w:eastAsia="仿宋" w:cs="仿宋"/>
          <w:bCs/>
          <w:kern w:val="0"/>
          <w:sz w:val="32"/>
          <w:szCs w:val="32"/>
          <w:lang w:val="en-US" w:eastAsia="zh-CN"/>
        </w:rPr>
        <w:t>22</w:t>
      </w:r>
      <w:r>
        <w:rPr>
          <w:rFonts w:hint="eastAsia" w:ascii="仿宋" w:hAnsi="仿宋" w:eastAsia="仿宋" w:cs="仿宋"/>
          <w:bCs/>
          <w:kern w:val="0"/>
          <w:sz w:val="32"/>
          <w:szCs w:val="32"/>
        </w:rPr>
        <w:t>年工程教育专业认证申请事宜通知如下：</w:t>
      </w:r>
    </w:p>
    <w:p>
      <w:pPr>
        <w:pStyle w:val="2"/>
        <w:numPr>
          <w:ilvl w:val="0"/>
          <w:numId w:val="0"/>
        </w:numPr>
        <w:ind w:leftChars="0" w:firstLine="639" w:firstLineChars="200"/>
        <w:rPr>
          <w:rFonts w:hint="default" w:ascii="仿宋" w:hAnsi="仿宋" w:eastAsia="仿宋" w:cs="仿宋"/>
          <w:i w:val="0"/>
          <w:iCs w:val="0"/>
          <w:caps w:val="0"/>
          <w:color w:val="333333"/>
          <w:spacing w:val="-1"/>
          <w:kern w:val="0"/>
          <w:sz w:val="32"/>
          <w:szCs w:val="32"/>
          <w:shd w:val="clear" w:fill="FFFFFF"/>
          <w:lang w:val="en-US" w:eastAsia="zh-CN" w:bidi="ar"/>
        </w:rPr>
      </w:pPr>
      <w:r>
        <w:rPr>
          <w:rFonts w:hint="eastAsia" w:ascii="仿宋" w:hAnsi="仿宋" w:eastAsia="仿宋" w:cs="仿宋"/>
          <w:b/>
          <w:bCs/>
          <w:i w:val="0"/>
          <w:iCs w:val="0"/>
          <w:caps w:val="0"/>
          <w:color w:val="333333"/>
          <w:spacing w:val="-1"/>
          <w:kern w:val="0"/>
          <w:sz w:val="32"/>
          <w:szCs w:val="32"/>
          <w:shd w:val="clear" w:fill="FFFFFF"/>
          <w:lang w:val="en-US" w:eastAsia="zh-CN" w:bidi="ar"/>
        </w:rPr>
        <w:t>一、高度重视，“应申尽申”。</w:t>
      </w:r>
      <w:r>
        <w:rPr>
          <w:rFonts w:hint="eastAsia" w:ascii="仿宋" w:hAnsi="仿宋" w:eastAsia="仿宋" w:cs="仿宋"/>
          <w:i w:val="0"/>
          <w:iCs w:val="0"/>
          <w:caps w:val="0"/>
          <w:color w:val="333333"/>
          <w:spacing w:val="-1"/>
          <w:kern w:val="0"/>
          <w:sz w:val="32"/>
          <w:szCs w:val="32"/>
          <w:shd w:val="clear" w:fill="FFFFFF"/>
          <w:lang w:val="en-US" w:eastAsia="zh-CN" w:bidi="ar"/>
        </w:rPr>
        <w:t>凡是符合申报条件的专业均应积极申报。2022年接受申请的专业为已有三届以上（含）毕业生的本科专业，范围包括机械等20个专业领域的全部专业，其中土木类不含建筑环境与能源应用工程、给排水科学与工程专业（附件一）。</w:t>
      </w:r>
    </w:p>
    <w:p>
      <w:pPr>
        <w:pStyle w:val="2"/>
        <w:numPr>
          <w:ilvl w:val="0"/>
          <w:numId w:val="0"/>
        </w:numPr>
        <w:ind w:leftChars="0" w:firstLine="639" w:firstLineChars="200"/>
        <w:rPr>
          <w:rFonts w:hint="eastAsia" w:ascii="仿宋" w:hAnsi="仿宋" w:eastAsia="仿宋" w:cs="仿宋"/>
          <w:i w:val="0"/>
          <w:iCs w:val="0"/>
          <w:caps w:val="0"/>
          <w:color w:val="333333"/>
          <w:spacing w:val="-1"/>
          <w:kern w:val="0"/>
          <w:sz w:val="32"/>
          <w:szCs w:val="32"/>
          <w:shd w:val="clear" w:fill="FFFFFF"/>
          <w:lang w:val="en-US" w:eastAsia="zh-CN" w:bidi="ar"/>
        </w:rPr>
      </w:pPr>
      <w:r>
        <w:rPr>
          <w:rFonts w:hint="eastAsia" w:ascii="仿宋" w:hAnsi="仿宋" w:eastAsia="仿宋" w:cs="仿宋"/>
          <w:b/>
          <w:bCs/>
          <w:i w:val="0"/>
          <w:iCs w:val="0"/>
          <w:caps w:val="0"/>
          <w:color w:val="333333"/>
          <w:spacing w:val="-1"/>
          <w:kern w:val="0"/>
          <w:sz w:val="32"/>
          <w:szCs w:val="32"/>
          <w:shd w:val="clear" w:fill="FFFFFF"/>
          <w:lang w:val="en-US" w:eastAsia="zh-CN" w:bidi="ar"/>
        </w:rPr>
        <w:t>二、全员参与，重在质量。</w:t>
      </w:r>
      <w:r>
        <w:rPr>
          <w:rFonts w:hint="eastAsia" w:ascii="仿宋" w:hAnsi="仿宋" w:eastAsia="仿宋" w:cs="仿宋"/>
          <w:i w:val="0"/>
          <w:iCs w:val="0"/>
          <w:caps w:val="0"/>
          <w:color w:val="333333"/>
          <w:spacing w:val="-1"/>
          <w:kern w:val="0"/>
          <w:sz w:val="32"/>
          <w:szCs w:val="32"/>
          <w:shd w:val="clear" w:fill="FFFFFF"/>
          <w:lang w:val="en-US" w:eastAsia="zh-CN" w:bidi="ar"/>
        </w:rPr>
        <w:t>要组织专项工作小组，既聚焦聚力，又分工合作；要加强学习和研究，精准掌握《工程教育认证工作指南》精髓，并向专家学习，向已通过专业认证的兄弟院校同行学习；认真完成《工程教育认证申请书（2022版）》的撰稿，切实提高申报书质量。</w:t>
      </w:r>
    </w:p>
    <w:p>
      <w:pPr>
        <w:pStyle w:val="2"/>
        <w:numPr>
          <w:ilvl w:val="0"/>
          <w:numId w:val="0"/>
        </w:numPr>
        <w:ind w:leftChars="0" w:firstLine="636" w:firstLineChars="200"/>
        <w:rPr>
          <w:rFonts w:hint="default" w:ascii="仿宋" w:hAnsi="仿宋" w:eastAsia="仿宋" w:cs="仿宋"/>
          <w:i w:val="0"/>
          <w:iCs w:val="0"/>
          <w:caps w:val="0"/>
          <w:color w:val="333333"/>
          <w:spacing w:val="-1"/>
          <w:kern w:val="0"/>
          <w:sz w:val="32"/>
          <w:szCs w:val="32"/>
          <w:shd w:val="clear" w:fill="FFFFFF"/>
          <w:lang w:val="en-US" w:eastAsia="zh-CN" w:bidi="ar"/>
        </w:rPr>
      </w:pPr>
      <w:r>
        <w:rPr>
          <w:rFonts w:hint="eastAsia" w:ascii="仿宋" w:hAnsi="仿宋" w:eastAsia="仿宋" w:cs="仿宋"/>
          <w:b w:val="0"/>
          <w:bCs w:val="0"/>
          <w:i w:val="0"/>
          <w:iCs w:val="0"/>
          <w:caps w:val="0"/>
          <w:color w:val="333333"/>
          <w:spacing w:val="-1"/>
          <w:kern w:val="0"/>
          <w:sz w:val="32"/>
          <w:szCs w:val="32"/>
          <w:shd w:val="clear" w:fill="FFFFFF"/>
          <w:lang w:val="en-US" w:eastAsia="zh-CN" w:bidi="ar"/>
        </w:rPr>
        <w:t>三</w:t>
      </w:r>
      <w:r>
        <w:rPr>
          <w:rFonts w:hint="eastAsia" w:ascii="仿宋" w:hAnsi="仿宋" w:eastAsia="仿宋" w:cs="仿宋"/>
          <w:b/>
          <w:bCs/>
          <w:i w:val="0"/>
          <w:iCs w:val="0"/>
          <w:caps w:val="0"/>
          <w:color w:val="333333"/>
          <w:spacing w:val="-1"/>
          <w:kern w:val="0"/>
          <w:sz w:val="32"/>
          <w:szCs w:val="32"/>
          <w:shd w:val="clear" w:fill="FFFFFF"/>
          <w:lang w:val="en-US" w:eastAsia="zh-CN" w:bidi="ar"/>
        </w:rPr>
        <w:t>、严格流程，加强预审。</w:t>
      </w:r>
      <w:r>
        <w:rPr>
          <w:rFonts w:hint="eastAsia" w:ascii="仿宋" w:hAnsi="仿宋" w:eastAsia="仿宋" w:cs="仿宋"/>
          <w:i w:val="0"/>
          <w:iCs w:val="0"/>
          <w:caps w:val="0"/>
          <w:color w:val="333333"/>
          <w:spacing w:val="-1"/>
          <w:kern w:val="0"/>
          <w:sz w:val="32"/>
          <w:szCs w:val="32"/>
          <w:shd w:val="clear" w:fill="FFFFFF"/>
          <w:lang w:val="en-US" w:eastAsia="zh-CN" w:bidi="ar"/>
        </w:rPr>
        <w:t>按照《南昌大学工程教育专业认证全流程管理实施办法（试行）》（附件二）的要求完成申请流程，注意时间节点。相关学院院长、分管教学的副院长、专业负责人亲自指导、参与、把关申请书的填报；学校将组织专家对申请书进行预审，严把申请书质量关。</w:t>
      </w:r>
    </w:p>
    <w:p>
      <w:pPr>
        <w:pStyle w:val="2"/>
        <w:numPr>
          <w:ilvl w:val="0"/>
          <w:numId w:val="0"/>
        </w:numPr>
        <w:ind w:leftChars="0" w:firstLine="639" w:firstLineChars="200"/>
        <w:rPr>
          <w:rFonts w:hint="default" w:ascii="仿宋" w:hAnsi="仿宋" w:eastAsia="仿宋" w:cs="仿宋"/>
          <w:b/>
          <w:bCs/>
          <w:i w:val="0"/>
          <w:iCs w:val="0"/>
          <w:caps w:val="0"/>
          <w:color w:val="333333"/>
          <w:spacing w:val="-1"/>
          <w:kern w:val="0"/>
          <w:sz w:val="32"/>
          <w:szCs w:val="32"/>
          <w:shd w:val="clear" w:fill="FFFFFF"/>
          <w:lang w:val="en-US" w:eastAsia="zh-CN" w:bidi="ar"/>
        </w:rPr>
      </w:pPr>
      <w:r>
        <w:rPr>
          <w:rFonts w:hint="eastAsia" w:ascii="仿宋" w:hAnsi="仿宋" w:eastAsia="仿宋" w:cs="仿宋"/>
          <w:b/>
          <w:bCs/>
          <w:i w:val="0"/>
          <w:iCs w:val="0"/>
          <w:caps w:val="0"/>
          <w:color w:val="333333"/>
          <w:spacing w:val="-1"/>
          <w:kern w:val="0"/>
          <w:sz w:val="32"/>
          <w:szCs w:val="32"/>
          <w:shd w:val="clear" w:fill="FFFFFF"/>
          <w:lang w:val="en-US" w:eastAsia="zh-CN" w:bidi="ar"/>
        </w:rPr>
        <w:t>四、时间安排</w:t>
      </w:r>
    </w:p>
    <w:p>
      <w:pPr>
        <w:pStyle w:val="2"/>
        <w:numPr>
          <w:ilvl w:val="0"/>
          <w:numId w:val="0"/>
        </w:numPr>
        <w:ind w:leftChars="0" w:firstLine="636" w:firstLineChars="200"/>
        <w:rPr>
          <w:rFonts w:hint="default" w:ascii="仿宋" w:hAnsi="仿宋" w:eastAsia="仿宋" w:cs="仿宋"/>
          <w:i w:val="0"/>
          <w:iCs w:val="0"/>
          <w:caps w:val="0"/>
          <w:color w:val="333333"/>
          <w:spacing w:val="-1"/>
          <w:kern w:val="0"/>
          <w:sz w:val="32"/>
          <w:szCs w:val="32"/>
          <w:shd w:val="clear" w:fill="FFFFFF"/>
          <w:lang w:val="en-US" w:eastAsia="zh-CN" w:bidi="ar"/>
        </w:rPr>
      </w:pPr>
      <w:r>
        <w:rPr>
          <w:rFonts w:hint="eastAsia" w:ascii="仿宋" w:hAnsi="仿宋" w:eastAsia="仿宋" w:cs="仿宋"/>
          <w:i w:val="0"/>
          <w:iCs w:val="0"/>
          <w:caps w:val="0"/>
          <w:color w:val="333333"/>
          <w:spacing w:val="-1"/>
          <w:kern w:val="0"/>
          <w:sz w:val="32"/>
          <w:szCs w:val="32"/>
          <w:shd w:val="clear" w:fill="FFFFFF"/>
          <w:lang w:val="en-US" w:eastAsia="zh-CN" w:bidi="ar"/>
        </w:rPr>
        <w:t>1.9月22日</w:t>
      </w:r>
      <w:r>
        <w:rPr>
          <w:rFonts w:hint="eastAsia" w:ascii="仿宋" w:hAnsi="仿宋" w:eastAsia="仿宋" w:cs="仿宋"/>
          <w:sz w:val="30"/>
          <w:szCs w:val="30"/>
        </w:rPr>
        <w:t>8:30</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申请工作培训。相关学院、专业负责人收看</w:t>
      </w:r>
      <w:r>
        <w:rPr>
          <w:rFonts w:hint="eastAsia" w:ascii="仿宋" w:hAnsi="仿宋" w:eastAsia="仿宋" w:cs="仿宋"/>
          <w:sz w:val="30"/>
          <w:szCs w:val="30"/>
        </w:rPr>
        <w:t>中国工程教育专业认证协会</w:t>
      </w:r>
      <w:r>
        <w:rPr>
          <w:rFonts w:hint="eastAsia" w:ascii="仿宋" w:hAnsi="仿宋" w:eastAsia="仿宋" w:cs="仿宋"/>
          <w:i w:val="0"/>
          <w:iCs w:val="0"/>
          <w:caps w:val="0"/>
          <w:color w:val="333333"/>
          <w:spacing w:val="-1"/>
          <w:kern w:val="0"/>
          <w:sz w:val="32"/>
          <w:szCs w:val="32"/>
          <w:shd w:val="clear" w:fill="FFFFFF"/>
          <w:lang w:val="en-US" w:eastAsia="zh-CN" w:bidi="ar"/>
        </w:rPr>
        <w:t>2022年工程教育认证申请工作说明会实况转播，地点：人工智能研究院会议室（信工楼C区616室）。</w:t>
      </w:r>
    </w:p>
    <w:p>
      <w:pPr>
        <w:pStyle w:val="2"/>
        <w:numPr>
          <w:ilvl w:val="0"/>
          <w:numId w:val="0"/>
        </w:numPr>
        <w:ind w:leftChars="0" w:firstLine="636" w:firstLineChars="200"/>
        <w:rPr>
          <w:rFonts w:hint="default" w:ascii="仿宋" w:hAnsi="仿宋" w:eastAsia="仿宋" w:cs="仿宋"/>
          <w:i w:val="0"/>
          <w:iCs w:val="0"/>
          <w:caps w:val="0"/>
          <w:color w:val="333333"/>
          <w:spacing w:val="-1"/>
          <w:kern w:val="0"/>
          <w:sz w:val="32"/>
          <w:szCs w:val="32"/>
          <w:shd w:val="clear" w:fill="FFFFFF"/>
          <w:lang w:val="en-US" w:eastAsia="zh-CN" w:bidi="ar"/>
        </w:rPr>
      </w:pPr>
      <w:r>
        <w:rPr>
          <w:rFonts w:hint="eastAsia" w:ascii="仿宋" w:hAnsi="仿宋" w:eastAsia="仿宋" w:cs="仿宋"/>
          <w:i w:val="0"/>
          <w:iCs w:val="0"/>
          <w:caps w:val="0"/>
          <w:color w:val="333333"/>
          <w:spacing w:val="-1"/>
          <w:kern w:val="0"/>
          <w:sz w:val="32"/>
          <w:szCs w:val="32"/>
          <w:shd w:val="clear" w:fill="FFFFFF"/>
          <w:lang w:val="en-US" w:eastAsia="zh-CN" w:bidi="ar"/>
        </w:rPr>
        <w:t>2.10月9日17：00前，完成申报书的撰稿，以学院为单位，将填写好的申请书及附件材料电子稿发至教学督导与评估办公室王珊老师办公网邮箱。</w:t>
      </w:r>
    </w:p>
    <w:p>
      <w:pPr>
        <w:pStyle w:val="2"/>
        <w:numPr>
          <w:ilvl w:val="0"/>
          <w:numId w:val="0"/>
        </w:numPr>
        <w:ind w:leftChars="0" w:firstLine="636" w:firstLineChars="200"/>
        <w:rPr>
          <w:rFonts w:hint="default" w:ascii="仿宋" w:hAnsi="仿宋" w:eastAsia="仿宋" w:cs="仿宋"/>
          <w:i w:val="0"/>
          <w:iCs w:val="0"/>
          <w:caps w:val="0"/>
          <w:color w:val="333333"/>
          <w:spacing w:val="-1"/>
          <w:kern w:val="0"/>
          <w:sz w:val="32"/>
          <w:szCs w:val="32"/>
          <w:shd w:val="clear" w:fill="FFFFFF"/>
          <w:lang w:val="en-US" w:eastAsia="zh-CN" w:bidi="ar"/>
        </w:rPr>
      </w:pPr>
      <w:r>
        <w:rPr>
          <w:rFonts w:hint="eastAsia" w:ascii="仿宋" w:hAnsi="仿宋" w:eastAsia="仿宋" w:cs="仿宋"/>
          <w:i w:val="0"/>
          <w:iCs w:val="0"/>
          <w:caps w:val="0"/>
          <w:color w:val="333333"/>
          <w:spacing w:val="-1"/>
          <w:kern w:val="0"/>
          <w:sz w:val="32"/>
          <w:szCs w:val="32"/>
          <w:shd w:val="clear" w:fill="FFFFFF"/>
          <w:lang w:val="en-US" w:eastAsia="zh-CN" w:bidi="ar"/>
        </w:rPr>
        <w:t>3.10月15日前，学校组织专家评阅申请书等材料，提出修改建议，并与相关学院及专业反馈意见。</w:t>
      </w:r>
    </w:p>
    <w:p>
      <w:pPr>
        <w:pStyle w:val="2"/>
        <w:numPr>
          <w:ilvl w:val="0"/>
          <w:numId w:val="0"/>
        </w:numPr>
        <w:ind w:leftChars="0" w:firstLine="636" w:firstLineChars="200"/>
        <w:rPr>
          <w:rFonts w:hint="default" w:ascii="仿宋" w:hAnsi="仿宋" w:eastAsia="仿宋" w:cs="仿宋"/>
          <w:i w:val="0"/>
          <w:iCs w:val="0"/>
          <w:caps w:val="0"/>
          <w:color w:val="333333"/>
          <w:spacing w:val="-1"/>
          <w:kern w:val="0"/>
          <w:sz w:val="32"/>
          <w:szCs w:val="32"/>
          <w:shd w:val="clear" w:fill="FFFFFF"/>
          <w:lang w:val="en-US" w:eastAsia="zh-CN" w:bidi="ar"/>
        </w:rPr>
      </w:pPr>
      <w:r>
        <w:rPr>
          <w:rFonts w:hint="eastAsia" w:ascii="仿宋" w:hAnsi="仿宋" w:eastAsia="仿宋" w:cs="仿宋"/>
          <w:i w:val="0"/>
          <w:iCs w:val="0"/>
          <w:caps w:val="0"/>
          <w:color w:val="333333"/>
          <w:spacing w:val="-1"/>
          <w:kern w:val="0"/>
          <w:sz w:val="32"/>
          <w:szCs w:val="32"/>
          <w:shd w:val="clear" w:fill="FFFFFF"/>
          <w:lang w:val="en-US" w:eastAsia="zh-CN" w:bidi="ar"/>
        </w:rPr>
        <w:t>4.10月19日前，相关学院和专业修定申请书等材料，并办理盖章等手续。</w:t>
      </w:r>
    </w:p>
    <w:p>
      <w:pPr>
        <w:pStyle w:val="2"/>
        <w:numPr>
          <w:ilvl w:val="0"/>
          <w:numId w:val="0"/>
        </w:numPr>
        <w:ind w:leftChars="0" w:firstLine="636" w:firstLineChars="200"/>
        <w:rPr>
          <w:rFonts w:hint="default" w:ascii="仿宋" w:hAnsi="仿宋" w:eastAsia="仿宋" w:cs="仿宋"/>
          <w:i w:val="0"/>
          <w:iCs w:val="0"/>
          <w:caps w:val="0"/>
          <w:color w:val="333333"/>
          <w:spacing w:val="-1"/>
          <w:kern w:val="0"/>
          <w:sz w:val="32"/>
          <w:szCs w:val="32"/>
          <w:shd w:val="clear" w:fill="FFFFFF"/>
          <w:lang w:val="en-US" w:eastAsia="zh-CN" w:bidi="ar"/>
        </w:rPr>
      </w:pPr>
      <w:r>
        <w:rPr>
          <w:rFonts w:hint="eastAsia" w:ascii="仿宋" w:hAnsi="仿宋" w:eastAsia="仿宋" w:cs="仿宋"/>
          <w:i w:val="0"/>
          <w:iCs w:val="0"/>
          <w:caps w:val="0"/>
          <w:color w:val="333333"/>
          <w:spacing w:val="-1"/>
          <w:kern w:val="0"/>
          <w:sz w:val="32"/>
          <w:szCs w:val="32"/>
          <w:shd w:val="clear" w:fill="FFFFFF"/>
          <w:lang w:val="en-US" w:eastAsia="zh-CN" w:bidi="ar"/>
        </w:rPr>
        <w:t>5.10月20日17:00前，材料提交。各专业按要求登陆中国工程教育专业认证管理信息系统注册、提交申请材料。完成后，请将申请书电子版报教学督导与评估办公室备案。</w:t>
      </w:r>
    </w:p>
    <w:p>
      <w:pPr>
        <w:pStyle w:val="2"/>
        <w:numPr>
          <w:ilvl w:val="0"/>
          <w:numId w:val="1"/>
        </w:numPr>
        <w:ind w:leftChars="0" w:firstLine="639" w:firstLineChars="200"/>
        <w:rPr>
          <w:rFonts w:hint="default" w:ascii="仿宋" w:hAnsi="仿宋" w:eastAsia="仿宋" w:cs="仿宋"/>
          <w:i w:val="0"/>
          <w:iCs w:val="0"/>
          <w:caps w:val="0"/>
          <w:color w:val="333333"/>
          <w:spacing w:val="-1"/>
          <w:kern w:val="0"/>
          <w:sz w:val="32"/>
          <w:szCs w:val="32"/>
          <w:shd w:val="clear" w:fill="FFFFFF"/>
          <w:lang w:val="en-US" w:eastAsia="zh-CN" w:bidi="ar"/>
        </w:rPr>
      </w:pPr>
      <w:r>
        <w:rPr>
          <w:rFonts w:hint="eastAsia" w:ascii="仿宋" w:hAnsi="仿宋" w:eastAsia="仿宋" w:cs="仿宋"/>
          <w:b/>
          <w:bCs/>
          <w:i w:val="0"/>
          <w:iCs w:val="0"/>
          <w:caps w:val="0"/>
          <w:color w:val="333333"/>
          <w:spacing w:val="-1"/>
          <w:kern w:val="0"/>
          <w:sz w:val="32"/>
          <w:szCs w:val="32"/>
          <w:shd w:val="clear" w:fill="FFFFFF"/>
          <w:lang w:val="en-US" w:eastAsia="zh-CN" w:bidi="ar"/>
        </w:rPr>
        <w:t>相关政策保障</w:t>
      </w:r>
    </w:p>
    <w:p>
      <w:pPr>
        <w:pStyle w:val="2"/>
        <w:numPr>
          <w:ilvl w:val="0"/>
          <w:numId w:val="0"/>
        </w:numPr>
        <w:ind w:leftChars="0" w:firstLine="636" w:firstLineChars="200"/>
        <w:rPr>
          <w:rFonts w:hint="default" w:ascii="仿宋" w:hAnsi="仿宋" w:eastAsia="仿宋" w:cs="仿宋"/>
          <w:i w:val="0"/>
          <w:iCs w:val="0"/>
          <w:caps w:val="0"/>
          <w:color w:val="333333"/>
          <w:spacing w:val="-1"/>
          <w:kern w:val="0"/>
          <w:sz w:val="32"/>
          <w:szCs w:val="32"/>
          <w:shd w:val="clear" w:fill="FFFFFF"/>
          <w:lang w:val="en-US" w:eastAsia="zh-CN" w:bidi="ar"/>
        </w:rPr>
      </w:pPr>
      <w:r>
        <w:rPr>
          <w:rFonts w:hint="eastAsia" w:ascii="仿宋" w:hAnsi="仿宋" w:eastAsia="仿宋" w:cs="仿宋"/>
          <w:i w:val="0"/>
          <w:iCs w:val="0"/>
          <w:caps w:val="0"/>
          <w:color w:val="333333"/>
          <w:spacing w:val="-1"/>
          <w:kern w:val="0"/>
          <w:sz w:val="32"/>
          <w:szCs w:val="32"/>
          <w:shd w:val="clear" w:fill="FFFFFF"/>
          <w:lang w:val="en-US" w:eastAsia="zh-CN" w:bidi="ar"/>
        </w:rPr>
        <w:t>根据《南昌大学关于加强本科专业认证（评估）工作的实施意见》（南大教字〔2020〕6 号）、《南昌大学推进“一流本科专业”建设方案》（南大教函〔2019〕5号）等文件精神，对获得认证协会受理的专业，学校将在人员、经费等方面加强建设支持力度，对“应申未申”的专业，按照有关规定在年度考核中予以减分；对通过工程教育认证的专业，在认证有效期内，学校将在招生计划配置、教学工作绩效考核等方面予以政策倾斜。</w:t>
      </w:r>
    </w:p>
    <w:p>
      <w:pPr>
        <w:pStyle w:val="2"/>
        <w:numPr>
          <w:ilvl w:val="0"/>
          <w:numId w:val="1"/>
        </w:numPr>
        <w:ind w:left="0" w:leftChars="0" w:firstLine="639" w:firstLineChars="200"/>
        <w:rPr>
          <w:rFonts w:hint="eastAsia" w:ascii="仿宋" w:hAnsi="仿宋" w:eastAsia="仿宋" w:cs="仿宋"/>
          <w:b/>
          <w:bCs/>
          <w:i w:val="0"/>
          <w:iCs w:val="0"/>
          <w:caps w:val="0"/>
          <w:color w:val="333333"/>
          <w:spacing w:val="-1"/>
          <w:kern w:val="0"/>
          <w:sz w:val="32"/>
          <w:szCs w:val="32"/>
          <w:shd w:val="clear" w:fill="FFFFFF"/>
          <w:lang w:val="en-US" w:eastAsia="zh-CN" w:bidi="ar"/>
        </w:rPr>
      </w:pPr>
      <w:r>
        <w:rPr>
          <w:rFonts w:hint="eastAsia" w:ascii="仿宋" w:hAnsi="仿宋" w:eastAsia="仿宋" w:cs="仿宋"/>
          <w:b/>
          <w:bCs/>
          <w:i w:val="0"/>
          <w:iCs w:val="0"/>
          <w:caps w:val="0"/>
          <w:color w:val="333333"/>
          <w:spacing w:val="-1"/>
          <w:kern w:val="0"/>
          <w:sz w:val="32"/>
          <w:szCs w:val="32"/>
          <w:shd w:val="clear" w:fill="FFFFFF"/>
          <w:lang w:val="en-US" w:eastAsia="zh-CN" w:bidi="ar"/>
        </w:rPr>
        <w:t>联系人及联系方式</w:t>
      </w:r>
    </w:p>
    <w:p>
      <w:pPr>
        <w:pStyle w:val="2"/>
        <w:numPr>
          <w:ilvl w:val="0"/>
          <w:numId w:val="0"/>
        </w:numPr>
        <w:ind w:leftChars="200" w:firstLine="318" w:firstLineChars="100"/>
        <w:rPr>
          <w:rFonts w:hint="eastAsia" w:ascii="仿宋" w:hAnsi="仿宋" w:eastAsia="仿宋" w:cs="仿宋"/>
          <w:i w:val="0"/>
          <w:iCs w:val="0"/>
          <w:caps w:val="0"/>
          <w:color w:val="333333"/>
          <w:spacing w:val="-1"/>
          <w:kern w:val="0"/>
          <w:sz w:val="32"/>
          <w:szCs w:val="32"/>
          <w:shd w:val="clear" w:fill="FFFFFF"/>
          <w:lang w:val="en-US" w:eastAsia="zh-CN" w:bidi="ar"/>
        </w:rPr>
      </w:pPr>
      <w:r>
        <w:rPr>
          <w:rFonts w:hint="eastAsia" w:ascii="仿宋" w:hAnsi="仿宋" w:eastAsia="仿宋" w:cs="仿宋"/>
          <w:i w:val="0"/>
          <w:iCs w:val="0"/>
          <w:caps w:val="0"/>
          <w:color w:val="333333"/>
          <w:spacing w:val="-1"/>
          <w:kern w:val="0"/>
          <w:sz w:val="32"/>
          <w:szCs w:val="32"/>
          <w:shd w:val="clear" w:fill="FFFFFF"/>
          <w:lang w:val="en-US" w:eastAsia="zh-CN" w:bidi="ar"/>
        </w:rPr>
        <w:t>联系人：王珊；</w:t>
      </w:r>
    </w:p>
    <w:p>
      <w:pPr>
        <w:pStyle w:val="2"/>
        <w:numPr>
          <w:ilvl w:val="0"/>
          <w:numId w:val="0"/>
        </w:numPr>
        <w:ind w:leftChars="200" w:firstLine="318" w:firstLineChars="100"/>
        <w:rPr>
          <w:rFonts w:hint="default" w:ascii="仿宋" w:hAnsi="仿宋" w:eastAsia="仿宋" w:cs="仿宋"/>
          <w:i w:val="0"/>
          <w:iCs w:val="0"/>
          <w:caps w:val="0"/>
          <w:color w:val="333333"/>
          <w:spacing w:val="-1"/>
          <w:kern w:val="0"/>
          <w:sz w:val="32"/>
          <w:szCs w:val="32"/>
          <w:shd w:val="clear" w:fill="FFFFFF"/>
          <w:lang w:val="en-US" w:eastAsia="zh-CN" w:bidi="ar"/>
        </w:rPr>
      </w:pPr>
      <w:r>
        <w:rPr>
          <w:rFonts w:hint="eastAsia" w:ascii="仿宋" w:hAnsi="仿宋" w:eastAsia="仿宋" w:cs="仿宋"/>
          <w:i w:val="0"/>
          <w:iCs w:val="0"/>
          <w:caps w:val="0"/>
          <w:color w:val="333333"/>
          <w:spacing w:val="-1"/>
          <w:kern w:val="0"/>
          <w:sz w:val="32"/>
          <w:szCs w:val="32"/>
          <w:shd w:val="clear" w:fill="FFFFFF"/>
          <w:lang w:val="en-US" w:eastAsia="zh-CN" w:bidi="ar"/>
        </w:rPr>
        <w:t>联系电话：0791--83969103</w:t>
      </w:r>
    </w:p>
    <w:p>
      <w:pPr>
        <w:pStyle w:val="2"/>
        <w:numPr>
          <w:ilvl w:val="0"/>
          <w:numId w:val="0"/>
        </w:numPr>
        <w:ind w:leftChars="0"/>
        <w:rPr>
          <w:rFonts w:hint="eastAsia" w:ascii="仿宋" w:hAnsi="仿宋" w:eastAsia="仿宋" w:cs="仿宋"/>
          <w:i w:val="0"/>
          <w:iCs w:val="0"/>
          <w:caps w:val="0"/>
          <w:color w:val="333333"/>
          <w:spacing w:val="-1"/>
          <w:kern w:val="0"/>
          <w:sz w:val="32"/>
          <w:szCs w:val="32"/>
          <w:shd w:val="clear" w:fill="FFFFFF"/>
          <w:lang w:val="en-US" w:eastAsia="zh-CN" w:bidi="ar"/>
        </w:rPr>
      </w:pPr>
    </w:p>
    <w:p>
      <w:pPr>
        <w:pStyle w:val="2"/>
        <w:numPr>
          <w:ilvl w:val="0"/>
          <w:numId w:val="0"/>
        </w:numPr>
        <w:ind w:leftChars="0"/>
        <w:rPr>
          <w:rFonts w:hint="eastAsia" w:ascii="仿宋" w:hAnsi="仿宋" w:eastAsia="仿宋" w:cs="仿宋"/>
          <w:b w:val="0"/>
          <w:bCs w:val="0"/>
          <w:i w:val="0"/>
          <w:iCs w:val="0"/>
          <w:caps w:val="0"/>
          <w:color w:val="333333"/>
          <w:spacing w:val="-1"/>
          <w:kern w:val="0"/>
          <w:sz w:val="28"/>
          <w:szCs w:val="28"/>
          <w:shd w:val="clear" w:fill="FFFFFF"/>
          <w:lang w:val="en-US" w:eastAsia="zh-CN" w:bidi="ar"/>
        </w:rPr>
      </w:pPr>
      <w:r>
        <w:rPr>
          <w:rFonts w:hint="eastAsia" w:ascii="仿宋" w:hAnsi="仿宋" w:eastAsia="仿宋" w:cs="仿宋"/>
          <w:b w:val="0"/>
          <w:bCs w:val="0"/>
          <w:i w:val="0"/>
          <w:iCs w:val="0"/>
          <w:caps w:val="0"/>
          <w:color w:val="333333"/>
          <w:spacing w:val="-1"/>
          <w:kern w:val="0"/>
          <w:sz w:val="28"/>
          <w:szCs w:val="28"/>
          <w:shd w:val="clear" w:fill="FFFFFF"/>
          <w:lang w:val="en-US" w:eastAsia="zh-CN" w:bidi="ar"/>
        </w:rPr>
        <w:t>附件：</w:t>
      </w:r>
    </w:p>
    <w:p>
      <w:pPr>
        <w:pStyle w:val="2"/>
        <w:numPr>
          <w:ilvl w:val="0"/>
          <w:numId w:val="0"/>
        </w:numPr>
        <w:ind w:leftChars="0"/>
        <w:rPr>
          <w:rFonts w:hint="eastAsia" w:ascii="仿宋" w:hAnsi="仿宋" w:eastAsia="仿宋" w:cs="仿宋"/>
          <w:b w:val="0"/>
          <w:bCs w:val="0"/>
          <w:i w:val="0"/>
          <w:iCs w:val="0"/>
          <w:caps w:val="0"/>
          <w:color w:val="333333"/>
          <w:spacing w:val="-1"/>
          <w:kern w:val="0"/>
          <w:sz w:val="28"/>
          <w:szCs w:val="28"/>
          <w:shd w:val="clear" w:fill="FFFFFF"/>
          <w:lang w:val="en-US" w:eastAsia="zh-CN" w:bidi="ar"/>
        </w:rPr>
      </w:pPr>
      <w:r>
        <w:rPr>
          <w:rFonts w:hint="eastAsia" w:ascii="仿宋" w:hAnsi="仿宋" w:eastAsia="仿宋" w:cs="仿宋"/>
          <w:b w:val="0"/>
          <w:bCs w:val="0"/>
          <w:i w:val="0"/>
          <w:iCs w:val="0"/>
          <w:caps w:val="0"/>
          <w:color w:val="333333"/>
          <w:spacing w:val="-1"/>
          <w:kern w:val="0"/>
          <w:sz w:val="28"/>
          <w:szCs w:val="28"/>
          <w:shd w:val="clear" w:fill="FFFFFF"/>
          <w:lang w:val="en-US" w:eastAsia="zh-CN" w:bidi="ar"/>
        </w:rPr>
        <w:t>一.关于开展2022年工程教育认证申请工作的通告</w:t>
      </w:r>
      <w:bookmarkStart w:id="0" w:name="_GoBack"/>
      <w:bookmarkEnd w:id="0"/>
    </w:p>
    <w:p>
      <w:pPr>
        <w:pStyle w:val="2"/>
        <w:numPr>
          <w:ilvl w:val="0"/>
          <w:numId w:val="0"/>
        </w:numPr>
        <w:rPr>
          <w:rFonts w:hint="eastAsia" w:ascii="仿宋" w:hAnsi="仿宋" w:eastAsia="仿宋" w:cs="仿宋"/>
          <w:b w:val="0"/>
          <w:bCs w:val="0"/>
          <w:i w:val="0"/>
          <w:iCs w:val="0"/>
          <w:caps w:val="0"/>
          <w:color w:val="333333"/>
          <w:spacing w:val="-1"/>
          <w:kern w:val="0"/>
          <w:sz w:val="28"/>
          <w:szCs w:val="28"/>
          <w:shd w:val="clear" w:fill="FFFFFF"/>
          <w:lang w:val="en-US" w:eastAsia="zh-CN" w:bidi="ar"/>
        </w:rPr>
      </w:pPr>
      <w:r>
        <w:rPr>
          <w:rFonts w:hint="eastAsia" w:ascii="仿宋" w:hAnsi="仿宋" w:eastAsia="仿宋" w:cs="仿宋"/>
          <w:b w:val="0"/>
          <w:bCs w:val="0"/>
          <w:i w:val="0"/>
          <w:iCs w:val="0"/>
          <w:caps w:val="0"/>
          <w:color w:val="333333"/>
          <w:spacing w:val="-1"/>
          <w:kern w:val="0"/>
          <w:sz w:val="28"/>
          <w:szCs w:val="28"/>
          <w:shd w:val="clear" w:fill="FFFFFF"/>
          <w:lang w:val="en-US" w:eastAsia="zh-CN" w:bidi="ar"/>
        </w:rPr>
        <w:t>二.南昌大学工程教育专业认证全流程管理实施办法（试行）</w:t>
      </w:r>
    </w:p>
    <w:p>
      <w:pPr>
        <w:pStyle w:val="2"/>
        <w:numPr>
          <w:ilvl w:val="0"/>
          <w:numId w:val="0"/>
        </w:numPr>
        <w:ind w:leftChars="0"/>
        <w:rPr>
          <w:rFonts w:hint="default" w:ascii="仿宋" w:hAnsi="仿宋" w:eastAsia="仿宋" w:cs="仿宋"/>
          <w:b w:val="0"/>
          <w:bCs w:val="0"/>
          <w:i w:val="0"/>
          <w:iCs w:val="0"/>
          <w:caps w:val="0"/>
          <w:color w:val="333333"/>
          <w:spacing w:val="-1"/>
          <w:kern w:val="0"/>
          <w:sz w:val="28"/>
          <w:szCs w:val="28"/>
          <w:shd w:val="clear" w:fill="FFFFFF"/>
          <w:lang w:val="en-US" w:eastAsia="zh-CN" w:bidi="ar"/>
        </w:rPr>
      </w:pPr>
    </w:p>
    <w:p>
      <w:pPr>
        <w:pStyle w:val="2"/>
        <w:numPr>
          <w:ilvl w:val="0"/>
          <w:numId w:val="0"/>
        </w:numPr>
        <w:ind w:leftChars="0"/>
        <w:rPr>
          <w:rFonts w:hint="eastAsia" w:ascii="仿宋" w:hAnsi="仿宋" w:eastAsia="仿宋" w:cs="仿宋"/>
          <w:i w:val="0"/>
          <w:iCs w:val="0"/>
          <w:caps w:val="0"/>
          <w:color w:val="333333"/>
          <w:spacing w:val="-1"/>
          <w:kern w:val="0"/>
          <w:sz w:val="32"/>
          <w:szCs w:val="32"/>
          <w:shd w:val="clear" w:fill="FFFFFF"/>
          <w:lang w:val="en-US" w:eastAsia="zh-CN" w:bidi="ar"/>
        </w:rPr>
      </w:pPr>
    </w:p>
    <w:p>
      <w:pPr>
        <w:pStyle w:val="2"/>
        <w:numPr>
          <w:ilvl w:val="0"/>
          <w:numId w:val="0"/>
        </w:numPr>
        <w:ind w:leftChars="0" w:firstLine="4452" w:firstLineChars="1400"/>
        <w:rPr>
          <w:rFonts w:hint="eastAsia" w:ascii="仿宋" w:hAnsi="仿宋" w:eastAsia="仿宋" w:cs="仿宋"/>
          <w:i w:val="0"/>
          <w:iCs w:val="0"/>
          <w:caps w:val="0"/>
          <w:color w:val="333333"/>
          <w:spacing w:val="-1"/>
          <w:kern w:val="0"/>
          <w:sz w:val="32"/>
          <w:szCs w:val="32"/>
          <w:shd w:val="clear" w:fill="FFFFFF"/>
          <w:lang w:val="en-US" w:eastAsia="zh-CN" w:bidi="ar"/>
        </w:rPr>
      </w:pPr>
      <w:r>
        <w:rPr>
          <w:rFonts w:hint="eastAsia" w:ascii="仿宋" w:hAnsi="仿宋" w:eastAsia="仿宋" w:cs="仿宋"/>
          <w:i w:val="0"/>
          <w:iCs w:val="0"/>
          <w:caps w:val="0"/>
          <w:color w:val="333333"/>
          <w:spacing w:val="-1"/>
          <w:kern w:val="0"/>
          <w:sz w:val="32"/>
          <w:szCs w:val="32"/>
          <w:shd w:val="clear" w:fill="FFFFFF"/>
          <w:lang w:val="en-US" w:eastAsia="zh-CN" w:bidi="ar"/>
        </w:rPr>
        <w:t>教学督导与评估办公室</w:t>
      </w:r>
    </w:p>
    <w:p>
      <w:pPr>
        <w:pStyle w:val="2"/>
        <w:numPr>
          <w:ilvl w:val="0"/>
          <w:numId w:val="0"/>
        </w:numPr>
        <w:ind w:firstLine="4770" w:firstLineChars="1500"/>
        <w:rPr>
          <w:rFonts w:hint="default" w:ascii="仿宋" w:hAnsi="仿宋" w:eastAsia="仿宋" w:cs="仿宋"/>
          <w:i w:val="0"/>
          <w:iCs w:val="0"/>
          <w:caps w:val="0"/>
          <w:color w:val="333333"/>
          <w:spacing w:val="-1"/>
          <w:kern w:val="0"/>
          <w:sz w:val="32"/>
          <w:szCs w:val="32"/>
          <w:shd w:val="clear" w:fill="FFFFFF"/>
          <w:lang w:val="en-US" w:eastAsia="zh-CN" w:bidi="ar"/>
        </w:rPr>
      </w:pPr>
      <w:r>
        <w:rPr>
          <w:rFonts w:hint="eastAsia" w:ascii="仿宋" w:hAnsi="仿宋" w:eastAsia="仿宋" w:cs="仿宋"/>
          <w:i w:val="0"/>
          <w:iCs w:val="0"/>
          <w:caps w:val="0"/>
          <w:color w:val="333333"/>
          <w:spacing w:val="-1"/>
          <w:kern w:val="0"/>
          <w:sz w:val="32"/>
          <w:szCs w:val="32"/>
          <w:shd w:val="clear" w:fill="FFFFFF"/>
          <w:lang w:val="en-US" w:eastAsia="zh-CN" w:bidi="ar"/>
        </w:rPr>
        <w:t>2021年9月19日</w:t>
      </w:r>
    </w:p>
    <w:p>
      <w:pPr>
        <w:pStyle w:val="2"/>
        <w:numPr>
          <w:ilvl w:val="0"/>
          <w:numId w:val="0"/>
        </w:numPr>
        <w:ind w:leftChars="0"/>
        <w:rPr>
          <w:rFonts w:hint="eastAsia" w:ascii="仿宋" w:hAnsi="仿宋" w:eastAsia="仿宋" w:cs="仿宋"/>
          <w:i w:val="0"/>
          <w:iCs w:val="0"/>
          <w:caps w:val="0"/>
          <w:color w:val="333333"/>
          <w:spacing w:val="-1"/>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49F37"/>
    <w:multiLevelType w:val="singleLevel"/>
    <w:tmpl w:val="C2E49F3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75DA3"/>
    <w:rsid w:val="03A63122"/>
    <w:rsid w:val="10B24A02"/>
    <w:rsid w:val="14893354"/>
    <w:rsid w:val="160B5814"/>
    <w:rsid w:val="215D0C18"/>
    <w:rsid w:val="21E75DA3"/>
    <w:rsid w:val="2506454F"/>
    <w:rsid w:val="2CF416AE"/>
    <w:rsid w:val="3EEA0AF4"/>
    <w:rsid w:val="486774D0"/>
    <w:rsid w:val="4F656113"/>
    <w:rsid w:val="56495693"/>
    <w:rsid w:val="648F41E4"/>
    <w:rsid w:val="651B6686"/>
    <w:rsid w:val="6D3B52AA"/>
    <w:rsid w:val="6D571393"/>
    <w:rsid w:val="7B327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pPr>
      <w:jc w:val="left"/>
    </w:pPr>
    <w:rPr>
      <w:sz w:val="18"/>
      <w:szCs w:val="18"/>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2021-09-13T04:22:00Z</dcterms:created>
  <dc:creator>叶庆华</dc:creator>
  <cp:lastModifiedBy>王珊</cp:lastModifiedBy>
  <cp:lastPrinted>2021-09-18T03:09:00Z</cp:lastPrinted>
  <dcterms:modified xsi:type="dcterms:W3CDTF">2021-09-19T05:09:10Z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575FAED81B2A471F8A1E4A21B4A8843A</vt:lpwstr>
  </property>
</Properties>
</file>